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B84D1" w14:textId="77777777" w:rsidR="00AD790F" w:rsidRDefault="006F06DD">
      <w:pPr>
        <w:jc w:val="center"/>
        <w:rPr>
          <w:b/>
        </w:rPr>
      </w:pPr>
      <w:r>
        <w:rPr>
          <w:b/>
        </w:rPr>
        <w:t>Recht op vergetelheid: actiebrief</w:t>
      </w:r>
    </w:p>
    <w:p w14:paraId="39330F95" w14:textId="77777777" w:rsidR="00AD790F" w:rsidRDefault="00AD790F">
      <w:pPr>
        <w:jc w:val="center"/>
      </w:pPr>
    </w:p>
    <w:p w14:paraId="76E98FCE" w14:textId="77777777" w:rsidR="00AD790F" w:rsidRDefault="006F06DD">
      <w:pPr>
        <w:jc w:val="both"/>
        <w:rPr>
          <w:i/>
        </w:rPr>
      </w:pPr>
      <w:r>
        <w:t>Onderwerp: Recht op vergetelheid van de persoonsgegevens</w:t>
      </w:r>
    </w:p>
    <w:p w14:paraId="793ED961" w14:textId="77777777" w:rsidR="00AD790F" w:rsidRDefault="00AD790F">
      <w:pPr>
        <w:jc w:val="both"/>
        <w:rPr>
          <w:i/>
        </w:rPr>
      </w:pPr>
    </w:p>
    <w:p w14:paraId="7B264EB4" w14:textId="77777777" w:rsidR="00AD790F" w:rsidRDefault="006F06DD">
      <w:pPr>
        <w:jc w:val="both"/>
        <w:rPr>
          <w:i/>
        </w:rPr>
      </w:pPr>
      <w:r>
        <w:t xml:space="preserve">Geachte heer, mevrouw </w:t>
      </w:r>
      <w:r>
        <w:rPr>
          <w:i/>
        </w:rPr>
        <w:t>(te schrappen) (naam, voornaam)</w:t>
      </w:r>
    </w:p>
    <w:p w14:paraId="07A641F6" w14:textId="77777777" w:rsidR="00AD790F" w:rsidRDefault="00AD790F">
      <w:pPr>
        <w:jc w:val="both"/>
        <w:rPr>
          <w:i/>
        </w:rPr>
      </w:pPr>
    </w:p>
    <w:p w14:paraId="103D2382" w14:textId="77777777" w:rsidR="00AD790F" w:rsidRDefault="006F06DD">
      <w:pPr>
        <w:jc w:val="both"/>
      </w:pPr>
      <w:r>
        <w:t xml:space="preserve">Even geleden diende u een verzoek in tot recht op vergetelheid van de persoonsgegevens die door onze onderneming bewaard en verwerkt worden. </w:t>
      </w:r>
    </w:p>
    <w:p w14:paraId="1487DAFE" w14:textId="77777777" w:rsidR="00AD790F" w:rsidRDefault="00AD790F">
      <w:pPr>
        <w:jc w:val="both"/>
      </w:pPr>
    </w:p>
    <w:p w14:paraId="3AE8EE8F" w14:textId="77777777" w:rsidR="00AD790F" w:rsidRDefault="006F06DD">
      <w:pPr>
        <w:jc w:val="both"/>
        <w:rPr>
          <w:b/>
        </w:rPr>
      </w:pPr>
      <w:r>
        <w:rPr>
          <w:b/>
        </w:rPr>
        <w:t>*Kies een optie tot antwoord:</w:t>
      </w:r>
    </w:p>
    <w:p w14:paraId="1514A4D7" w14:textId="77777777" w:rsidR="00AD790F" w:rsidRDefault="00AD790F">
      <w:pPr>
        <w:jc w:val="both"/>
        <w:rPr>
          <w:b/>
        </w:rPr>
      </w:pPr>
    </w:p>
    <w:tbl>
      <w:tblPr>
        <w:tblStyle w:val="a"/>
        <w:tblW w:w="90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5880"/>
      </w:tblGrid>
      <w:tr w:rsidR="00AD790F" w14:paraId="3936F92B" w14:textId="77777777">
        <w:tc>
          <w:tcPr>
            <w:tcW w:w="3120" w:type="dxa"/>
            <w:shd w:val="clear" w:color="auto" w:fill="auto"/>
            <w:tcMar>
              <w:top w:w="100" w:type="dxa"/>
              <w:left w:w="100" w:type="dxa"/>
              <w:bottom w:w="100" w:type="dxa"/>
              <w:right w:w="100" w:type="dxa"/>
            </w:tcMar>
          </w:tcPr>
          <w:p w14:paraId="54048B1F" w14:textId="77777777" w:rsidR="00AD790F" w:rsidRDefault="006F06DD">
            <w:pPr>
              <w:widowControl w:val="0"/>
              <w:pBdr>
                <w:top w:val="nil"/>
                <w:left w:val="nil"/>
                <w:bottom w:val="nil"/>
                <w:right w:val="nil"/>
                <w:between w:val="nil"/>
              </w:pBdr>
              <w:spacing w:line="240" w:lineRule="auto"/>
              <w:rPr>
                <w:b/>
              </w:rPr>
            </w:pPr>
            <w:r>
              <w:rPr>
                <w:b/>
              </w:rPr>
              <w:t>Optie 1: Uw onderneming gaat in op het recht op vergetelheid</w:t>
            </w:r>
          </w:p>
        </w:tc>
        <w:tc>
          <w:tcPr>
            <w:tcW w:w="5880" w:type="dxa"/>
            <w:shd w:val="clear" w:color="auto" w:fill="auto"/>
            <w:tcMar>
              <w:top w:w="100" w:type="dxa"/>
              <w:left w:w="100" w:type="dxa"/>
              <w:bottom w:w="100" w:type="dxa"/>
              <w:right w:w="100" w:type="dxa"/>
            </w:tcMar>
          </w:tcPr>
          <w:p w14:paraId="4D59F4E2" w14:textId="707F724A" w:rsidR="00AD790F" w:rsidRDefault="006F06DD">
            <w:pPr>
              <w:jc w:val="both"/>
            </w:pPr>
            <w:r>
              <w:t xml:space="preserve">Bij deze willen wij u graag melden dat uw verzoek tot recht op vergetelheid van de persoonsgegevens voldoet aan de nodige vereisten, en onze onderneming ingaat op uw verzoek. Uw persoonsgegevens die bewaard en verwerkt worden door onze onderneming zullen ten laatste binnen één maand verwijderd zijn. </w:t>
            </w:r>
          </w:p>
          <w:p w14:paraId="0F146D07" w14:textId="77777777" w:rsidR="00AD790F" w:rsidRDefault="00AD790F">
            <w:pPr>
              <w:jc w:val="both"/>
            </w:pPr>
          </w:p>
          <w:p w14:paraId="1DA760BD" w14:textId="77777777" w:rsidR="00AD790F" w:rsidRDefault="006F06DD">
            <w:pPr>
              <w:jc w:val="both"/>
            </w:pPr>
            <w:r>
              <w:rPr>
                <w:i/>
              </w:rPr>
              <w:t xml:space="preserve">Ondernemingen X &amp; Y (in te vullen: ontvangers van persoonsgegevens van betrokkene) </w:t>
            </w:r>
            <w:r>
              <w:t xml:space="preserve">zijn eveneens ingelicht over het verwijderen van uw persoonsgegevens en zullen de nodige stappen ondernemen. </w:t>
            </w:r>
          </w:p>
        </w:tc>
      </w:tr>
      <w:tr w:rsidR="00AD790F" w14:paraId="709BA5C9" w14:textId="77777777">
        <w:tc>
          <w:tcPr>
            <w:tcW w:w="3120" w:type="dxa"/>
            <w:shd w:val="clear" w:color="auto" w:fill="auto"/>
            <w:tcMar>
              <w:top w:w="100" w:type="dxa"/>
              <w:left w:w="100" w:type="dxa"/>
              <w:bottom w:w="100" w:type="dxa"/>
              <w:right w:w="100" w:type="dxa"/>
            </w:tcMar>
          </w:tcPr>
          <w:p w14:paraId="0D01BD8B" w14:textId="77777777" w:rsidR="00AD790F" w:rsidRDefault="006F06DD">
            <w:pPr>
              <w:widowControl w:val="0"/>
              <w:pBdr>
                <w:top w:val="nil"/>
                <w:left w:val="nil"/>
                <w:bottom w:val="nil"/>
                <w:right w:val="nil"/>
                <w:between w:val="nil"/>
              </w:pBdr>
              <w:spacing w:line="240" w:lineRule="auto"/>
              <w:rPr>
                <w:b/>
              </w:rPr>
            </w:pPr>
            <w:r>
              <w:rPr>
                <w:b/>
              </w:rPr>
              <w:t>Optie 2: Uw onderneming gaat niet in op het recht op vergetelheid</w:t>
            </w:r>
          </w:p>
        </w:tc>
        <w:tc>
          <w:tcPr>
            <w:tcW w:w="5880" w:type="dxa"/>
            <w:shd w:val="clear" w:color="auto" w:fill="auto"/>
            <w:tcMar>
              <w:top w:w="100" w:type="dxa"/>
              <w:left w:w="100" w:type="dxa"/>
              <w:bottom w:w="100" w:type="dxa"/>
              <w:right w:w="100" w:type="dxa"/>
            </w:tcMar>
          </w:tcPr>
          <w:p w14:paraId="16D12596" w14:textId="77777777" w:rsidR="00AD790F" w:rsidRDefault="006F06DD">
            <w:pPr>
              <w:widowControl w:val="0"/>
              <w:spacing w:line="240" w:lineRule="auto"/>
              <w:rPr>
                <w:i/>
              </w:rPr>
            </w:pPr>
            <w:r>
              <w:t>Uw verzoek voldoet niet aan de nodige vereisten, met name (</w:t>
            </w:r>
            <w:r>
              <w:rPr>
                <w:i/>
              </w:rPr>
              <w:t xml:space="preserve">in te vullen: reden). </w:t>
            </w:r>
            <w:r>
              <w:t xml:space="preserve">We dienen u mee te delen dat onze onderneming vervolgens niet kan ingaan op uw verzoek tot vergetelheid. </w:t>
            </w:r>
          </w:p>
        </w:tc>
      </w:tr>
      <w:tr w:rsidR="00AD790F" w14:paraId="2A62595D" w14:textId="77777777">
        <w:tc>
          <w:tcPr>
            <w:tcW w:w="3120" w:type="dxa"/>
            <w:shd w:val="clear" w:color="auto" w:fill="auto"/>
            <w:tcMar>
              <w:top w:w="100" w:type="dxa"/>
              <w:left w:w="100" w:type="dxa"/>
              <w:bottom w:w="100" w:type="dxa"/>
              <w:right w:w="100" w:type="dxa"/>
            </w:tcMar>
          </w:tcPr>
          <w:p w14:paraId="1E33F600" w14:textId="77777777" w:rsidR="00AD790F" w:rsidRDefault="006F06DD">
            <w:pPr>
              <w:widowControl w:val="0"/>
              <w:pBdr>
                <w:top w:val="nil"/>
                <w:left w:val="nil"/>
                <w:bottom w:val="nil"/>
                <w:right w:val="nil"/>
                <w:between w:val="nil"/>
              </w:pBdr>
              <w:spacing w:line="240" w:lineRule="auto"/>
              <w:rPr>
                <w:b/>
              </w:rPr>
            </w:pPr>
            <w:r>
              <w:rPr>
                <w:b/>
              </w:rPr>
              <w:t>Optie 3: Het verzoek is ingewikkeld, of er zijn meerdere verzoeken ingestuurd door de betrokkene, en uw onderneming neemt meer tijd om hierop in te gaan</w:t>
            </w:r>
          </w:p>
          <w:p w14:paraId="4A7119B8" w14:textId="77777777" w:rsidR="00AD790F" w:rsidRDefault="00AD790F">
            <w:pPr>
              <w:widowControl w:val="0"/>
              <w:pBdr>
                <w:top w:val="nil"/>
                <w:left w:val="nil"/>
                <w:bottom w:val="nil"/>
                <w:right w:val="nil"/>
                <w:between w:val="nil"/>
              </w:pBdr>
              <w:spacing w:line="240" w:lineRule="auto"/>
              <w:rPr>
                <w:b/>
              </w:rPr>
            </w:pPr>
          </w:p>
          <w:p w14:paraId="6FF478C4" w14:textId="77777777" w:rsidR="00AD790F" w:rsidRDefault="006F06DD">
            <w:pPr>
              <w:widowControl w:val="0"/>
              <w:spacing w:line="240" w:lineRule="auto"/>
              <w:rPr>
                <w:b/>
              </w:rPr>
            </w:pPr>
            <w:r>
              <w:t>*Opgelet: Hierop moet nog een vervolgactie komen</w:t>
            </w:r>
          </w:p>
        </w:tc>
        <w:tc>
          <w:tcPr>
            <w:tcW w:w="5880" w:type="dxa"/>
            <w:shd w:val="clear" w:color="auto" w:fill="auto"/>
            <w:tcMar>
              <w:top w:w="100" w:type="dxa"/>
              <w:left w:w="100" w:type="dxa"/>
              <w:bottom w:w="100" w:type="dxa"/>
              <w:right w:w="100" w:type="dxa"/>
            </w:tcMar>
          </w:tcPr>
          <w:p w14:paraId="10C9D7A4" w14:textId="77777777" w:rsidR="00AD790F" w:rsidRDefault="006F06DD">
            <w:pPr>
              <w:widowControl w:val="0"/>
              <w:pBdr>
                <w:top w:val="nil"/>
                <w:left w:val="nil"/>
                <w:bottom w:val="nil"/>
                <w:right w:val="nil"/>
                <w:between w:val="nil"/>
              </w:pBdr>
              <w:spacing w:line="240" w:lineRule="auto"/>
            </w:pPr>
            <w:r>
              <w:t xml:space="preserve">Gezien </w:t>
            </w:r>
            <w:r>
              <w:rPr>
                <w:i/>
              </w:rPr>
              <w:t xml:space="preserve">(in te vullen: reden), </w:t>
            </w:r>
            <w:r>
              <w:t xml:space="preserve">dienen wij u mee te delen dat u binnen de 2 maanden antwoord zal krijgen op uw verzoek. </w:t>
            </w:r>
          </w:p>
        </w:tc>
      </w:tr>
    </w:tbl>
    <w:p w14:paraId="1A0B13C3" w14:textId="77777777" w:rsidR="00AD790F" w:rsidRDefault="00AD790F">
      <w:pPr>
        <w:jc w:val="both"/>
        <w:rPr>
          <w:b/>
        </w:rPr>
      </w:pPr>
    </w:p>
    <w:p w14:paraId="3601E48D" w14:textId="77777777" w:rsidR="00AD790F" w:rsidRDefault="006F06DD">
      <w:pPr>
        <w:jc w:val="both"/>
      </w:pPr>
      <w:r>
        <w:t xml:space="preserve">Gelieve ons met verdere vragen of opmerkingen te contacteren. </w:t>
      </w:r>
    </w:p>
    <w:p w14:paraId="01A9BE5B" w14:textId="77777777" w:rsidR="00AD790F" w:rsidRDefault="00AD790F">
      <w:pPr>
        <w:jc w:val="both"/>
      </w:pPr>
    </w:p>
    <w:p w14:paraId="67F86752" w14:textId="77777777" w:rsidR="00AD790F" w:rsidRDefault="006F06DD">
      <w:pPr>
        <w:jc w:val="both"/>
      </w:pPr>
      <w:r>
        <w:t>Met vriendelijke groet</w:t>
      </w:r>
    </w:p>
    <w:p w14:paraId="3FA0B2D2" w14:textId="77777777" w:rsidR="00AD790F" w:rsidRDefault="00AD790F">
      <w:pPr>
        <w:jc w:val="both"/>
      </w:pPr>
    </w:p>
    <w:p w14:paraId="12F8F52A" w14:textId="77777777" w:rsidR="00AD790F" w:rsidRDefault="006F06DD">
      <w:pPr>
        <w:jc w:val="both"/>
        <w:rPr>
          <w:i/>
        </w:rPr>
      </w:pPr>
      <w:r>
        <w:rPr>
          <w:i/>
        </w:rPr>
        <w:t>(Naam, voornaam)</w:t>
      </w:r>
    </w:p>
    <w:p w14:paraId="73E1FBAF" w14:textId="77777777" w:rsidR="00AD790F" w:rsidRDefault="00AD790F">
      <w:pPr>
        <w:jc w:val="both"/>
      </w:pPr>
    </w:p>
    <w:p w14:paraId="3F8167F4" w14:textId="77777777" w:rsidR="00AD790F" w:rsidRDefault="00AD790F">
      <w:pPr>
        <w:jc w:val="both"/>
      </w:pPr>
    </w:p>
    <w:p w14:paraId="627DCD63" w14:textId="77777777" w:rsidR="00AD790F" w:rsidRDefault="00AD790F">
      <w:pPr>
        <w:jc w:val="both"/>
      </w:pPr>
    </w:p>
    <w:sectPr w:rsidR="00AD790F">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90F"/>
    <w:rsid w:val="004F7F20"/>
    <w:rsid w:val="006F06DD"/>
    <w:rsid w:val="008E04C5"/>
    <w:rsid w:val="00AD790F"/>
  </w:rsids>
  <m:mathPr>
    <m:mathFont m:val="Cambria Math"/>
    <m:brkBin m:val="before"/>
    <m:brkBinSub m:val="--"/>
    <m:smallFrac m:val="0"/>
    <m:dispDef/>
    <m:lMargin m:val="0"/>
    <m:rMargin m:val="0"/>
    <m:defJc m:val="centerGroup"/>
    <m:wrapIndent m:val="1440"/>
    <m:intLim m:val="subSup"/>
    <m:naryLim m:val="undOvr"/>
  </m:mathPr>
  <w:themeFontLang w:val="fr-BE"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D4D42"/>
  <w15:docId w15:val="{7357A03F-9802-4774-9E45-F925E3F1E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nl" w:eastAsia="fr-BE" w:bidi="ne-NP"/>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240</Words>
  <Characters>1326</Characters>
  <Application>Microsoft Office Word</Application>
  <DocSecurity>0</DocSecurity>
  <Lines>11</Lines>
  <Paragraphs>3</Paragraphs>
  <ScaleCrop>false</ScaleCrop>
  <Company>CBPL-CPVP</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Delvigne Marc</dc:creator>
  <cp:lastModifiedBy>Dewaele Steven</cp:lastModifiedBy>
  <cp:revision>3</cp:revision>
  <dcterms:created xsi:type="dcterms:W3CDTF">2021-02-24T14:01:00Z</dcterms:created>
  <dcterms:modified xsi:type="dcterms:W3CDTF">2021-02-24T14:01:00Z</dcterms:modified>
</cp:coreProperties>
</file>